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C1CD5" w14:textId="77777777" w:rsidR="00545181" w:rsidRDefault="00504743">
      <w:pPr>
        <w:spacing w:before="35"/>
        <w:ind w:left="252"/>
        <w:rPr>
          <w:rFonts w:ascii="Calibri"/>
          <w:b/>
        </w:rPr>
      </w:pPr>
      <w:r>
        <w:rPr>
          <w:rFonts w:ascii="Calibri"/>
          <w:b/>
          <w:u w:val="single"/>
        </w:rPr>
        <w:t>Allegato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spacing w:val="-5"/>
          <w:u w:val="single"/>
        </w:rPr>
        <w:t>D)</w:t>
      </w:r>
    </w:p>
    <w:p w14:paraId="357AF890" w14:textId="77777777" w:rsidR="00545181" w:rsidRDefault="00545181">
      <w:pPr>
        <w:pStyle w:val="Corpotesto"/>
        <w:rPr>
          <w:rFonts w:ascii="Calibri"/>
          <w:b/>
          <w:sz w:val="20"/>
        </w:rPr>
      </w:pPr>
    </w:p>
    <w:p w14:paraId="499E7657" w14:textId="77777777" w:rsidR="00545181" w:rsidRDefault="00545181">
      <w:pPr>
        <w:pStyle w:val="Corpotesto"/>
        <w:spacing w:before="8"/>
        <w:rPr>
          <w:rFonts w:ascii="Calibri"/>
          <w:b/>
          <w:sz w:val="25"/>
        </w:rPr>
      </w:pPr>
    </w:p>
    <w:p w14:paraId="5F2ED320" w14:textId="77777777" w:rsidR="00545181" w:rsidRDefault="00504743">
      <w:pPr>
        <w:pStyle w:val="Titolo"/>
      </w:pPr>
      <w:r>
        <w:t>CONTRATTO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COMODATO</w:t>
      </w:r>
      <w:r>
        <w:rPr>
          <w:spacing w:val="-5"/>
        </w:rPr>
        <w:t xml:space="preserve"> </w:t>
      </w:r>
      <w:r>
        <w:t>D’USO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CELEBRAZIONE</w:t>
      </w:r>
      <w:r>
        <w:rPr>
          <w:spacing w:val="-4"/>
        </w:rPr>
        <w:t xml:space="preserve"> </w:t>
      </w:r>
      <w:r>
        <w:t>DI MATRIMONIO CON RITO CIVILE</w:t>
      </w:r>
    </w:p>
    <w:p w14:paraId="22666591" w14:textId="77777777" w:rsidR="00545181" w:rsidRDefault="00504743">
      <w:pPr>
        <w:pStyle w:val="Corpotesto"/>
        <w:tabs>
          <w:tab w:val="left" w:pos="2199"/>
          <w:tab w:val="left" w:pos="5242"/>
          <w:tab w:val="left" w:pos="6878"/>
        </w:tabs>
        <w:spacing w:before="284"/>
        <w:ind w:left="252"/>
      </w:pPr>
      <w:r>
        <w:t xml:space="preserve">Il giorno </w:t>
      </w:r>
      <w:r>
        <w:rPr>
          <w:u w:val="single"/>
        </w:rPr>
        <w:tab/>
      </w:r>
      <w:r>
        <w:t xml:space="preserve">del mese di </w:t>
      </w:r>
      <w:r>
        <w:rPr>
          <w:u w:val="single"/>
        </w:rPr>
        <w:tab/>
      </w:r>
      <w:r>
        <w:t xml:space="preserve">anno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presso la</w:t>
      </w:r>
      <w:r>
        <w:rPr>
          <w:spacing w:val="-2"/>
        </w:rPr>
        <w:t xml:space="preserve"> </w:t>
      </w:r>
      <w:r>
        <w:t xml:space="preserve">Sede </w:t>
      </w:r>
      <w:r>
        <w:rPr>
          <w:spacing w:val="-2"/>
        </w:rPr>
        <w:t>Municipale</w:t>
      </w:r>
    </w:p>
    <w:p w14:paraId="4D533794" w14:textId="77777777" w:rsidR="00545181" w:rsidRDefault="00545181">
      <w:pPr>
        <w:pStyle w:val="Corpotesto"/>
        <w:spacing w:before="10"/>
        <w:rPr>
          <w:sz w:val="23"/>
        </w:rPr>
      </w:pPr>
    </w:p>
    <w:p w14:paraId="0C8802AF" w14:textId="77777777" w:rsidR="00545181" w:rsidRDefault="00504743">
      <w:pPr>
        <w:pStyle w:val="Titolo11"/>
        <w:spacing w:before="1"/>
        <w:ind w:left="1146"/>
      </w:pPr>
      <w:r>
        <w:rPr>
          <w:spacing w:val="-5"/>
        </w:rPr>
        <w:t>TRA</w:t>
      </w:r>
    </w:p>
    <w:p w14:paraId="58DBA5DA" w14:textId="77777777" w:rsidR="00545181" w:rsidRDefault="00545181">
      <w:pPr>
        <w:pStyle w:val="Corpotesto"/>
        <w:spacing w:before="1"/>
        <w:rPr>
          <w:b/>
        </w:rPr>
      </w:pPr>
    </w:p>
    <w:p w14:paraId="7D767176" w14:textId="77777777" w:rsidR="00545181" w:rsidRDefault="00504743">
      <w:pPr>
        <w:pStyle w:val="Corpotesto"/>
        <w:tabs>
          <w:tab w:val="left" w:pos="691"/>
          <w:tab w:val="left" w:pos="1353"/>
          <w:tab w:val="left" w:pos="2104"/>
          <w:tab w:val="left" w:pos="2649"/>
          <w:tab w:val="left" w:pos="3562"/>
          <w:tab w:val="left" w:pos="5069"/>
          <w:tab w:val="left" w:pos="5225"/>
          <w:tab w:val="left" w:pos="9842"/>
          <w:tab w:val="left" w:pos="9940"/>
        </w:tabs>
        <w:ind w:left="252" w:right="103"/>
      </w:pPr>
      <w:r>
        <w:rPr>
          <w:spacing w:val="-6"/>
        </w:rPr>
        <w:t>il</w:t>
      </w:r>
      <w:r>
        <w:tab/>
      </w:r>
      <w:r>
        <w:rPr>
          <w:spacing w:val="-4"/>
        </w:rPr>
        <w:t>Sig.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rPr>
          <w:u w:val="single"/>
        </w:rPr>
        <w:tab/>
      </w:r>
      <w:r>
        <w:t>(di seguito comodante),</w:t>
      </w:r>
    </w:p>
    <w:p w14:paraId="43EBB0D5" w14:textId="77777777" w:rsidR="00545181" w:rsidRDefault="00545181">
      <w:pPr>
        <w:pStyle w:val="Corpotesto"/>
      </w:pPr>
    </w:p>
    <w:p w14:paraId="43EBA3AF" w14:textId="77777777" w:rsidR="00545181" w:rsidRDefault="00504743">
      <w:pPr>
        <w:pStyle w:val="Corpotesto"/>
        <w:spacing w:before="1"/>
        <w:ind w:left="96"/>
        <w:jc w:val="center"/>
      </w:pPr>
      <w:r>
        <w:t>e</w:t>
      </w:r>
    </w:p>
    <w:p w14:paraId="41F35547" w14:textId="77777777" w:rsidR="00545181" w:rsidRDefault="00545181">
      <w:pPr>
        <w:pStyle w:val="Corpotesto"/>
        <w:spacing w:before="10"/>
        <w:rPr>
          <w:sz w:val="23"/>
        </w:rPr>
      </w:pPr>
    </w:p>
    <w:p w14:paraId="2F1B636E" w14:textId="6FD42A4A" w:rsidR="00545181" w:rsidRDefault="00504743">
      <w:pPr>
        <w:pStyle w:val="Corpotesto"/>
        <w:tabs>
          <w:tab w:val="left" w:pos="2280"/>
        </w:tabs>
        <w:ind w:left="252" w:right="149"/>
        <w:jc w:val="both"/>
      </w:pPr>
      <w:r w:rsidRPr="00FC0B08">
        <w:t>l’Amministrazione</w:t>
      </w:r>
      <w:r w:rsidRPr="00FC0B08">
        <w:rPr>
          <w:spacing w:val="80"/>
          <w:w w:val="150"/>
        </w:rPr>
        <w:t xml:space="preserve"> </w:t>
      </w:r>
      <w:r w:rsidRPr="00FC0B08">
        <w:t>Comunale</w:t>
      </w:r>
      <w:r w:rsidRPr="00FC0B08">
        <w:rPr>
          <w:spacing w:val="80"/>
          <w:w w:val="150"/>
        </w:rPr>
        <w:t xml:space="preserve"> </w:t>
      </w:r>
      <w:r w:rsidRPr="00FC0B08">
        <w:t>di</w:t>
      </w:r>
      <w:r w:rsidRPr="00FC0B08">
        <w:rPr>
          <w:spacing w:val="80"/>
          <w:w w:val="150"/>
        </w:rPr>
        <w:t xml:space="preserve"> </w:t>
      </w:r>
      <w:r w:rsidR="00D14532" w:rsidRPr="00FC0B08">
        <w:t>Ortelle</w:t>
      </w:r>
      <w:r w:rsidRPr="00FC0B08">
        <w:rPr>
          <w:spacing w:val="80"/>
          <w:w w:val="150"/>
        </w:rPr>
        <w:t xml:space="preserve"> </w:t>
      </w:r>
      <w:r w:rsidRPr="00FC0B08">
        <w:t>-</w:t>
      </w:r>
      <w:r w:rsidRPr="00FC0B08">
        <w:rPr>
          <w:spacing w:val="80"/>
          <w:w w:val="150"/>
        </w:rPr>
        <w:t xml:space="preserve"> </w:t>
      </w:r>
      <w:r w:rsidR="00D14532" w:rsidRPr="00FC0B08">
        <w:t xml:space="preserve">C.F. </w:t>
      </w:r>
      <w:r w:rsidR="00FC0B08" w:rsidRPr="00FC0B08">
        <w:t>83001010756</w:t>
      </w:r>
      <w:r w:rsidRPr="00FC0B08">
        <w:rPr>
          <w:spacing w:val="80"/>
          <w:w w:val="150"/>
        </w:rPr>
        <w:t xml:space="preserve"> </w:t>
      </w:r>
      <w:r w:rsidRPr="00FC0B08">
        <w:t>-</w:t>
      </w:r>
      <w:r w:rsidRPr="00FC0B08">
        <w:rPr>
          <w:spacing w:val="80"/>
          <w:w w:val="150"/>
        </w:rPr>
        <w:t xml:space="preserve"> </w:t>
      </w:r>
      <w:r w:rsidRPr="00FC0B08">
        <w:t>rappresentata</w:t>
      </w:r>
      <w:r w:rsidRPr="00FC0B08">
        <w:rPr>
          <w:spacing w:val="40"/>
        </w:rPr>
        <w:t xml:space="preserve"> </w:t>
      </w:r>
      <w:r w:rsidRPr="00FC0B08">
        <w:rPr>
          <w:spacing w:val="-6"/>
        </w:rPr>
        <w:t>da</w:t>
      </w:r>
      <w:r w:rsidR="00FC0B08" w:rsidRPr="00FC0B08">
        <w:rPr>
          <w:spacing w:val="-6"/>
        </w:rPr>
        <w:t>l Dott. Merico Antonio Walter</w:t>
      </w:r>
      <w:r w:rsidRPr="00FC0B08">
        <w:t>, in qualità di Responsabile d</w:t>
      </w:r>
      <w:r w:rsidR="00D7652E" w:rsidRPr="00FC0B08">
        <w:t xml:space="preserve">ell’Area Affari generali </w:t>
      </w:r>
      <w:r w:rsidRPr="00FC0B08">
        <w:t>del Comune</w:t>
      </w:r>
      <w:r w:rsidRPr="00FC0B08">
        <w:rPr>
          <w:spacing w:val="40"/>
        </w:rPr>
        <w:t xml:space="preserve"> </w:t>
      </w:r>
      <w:r w:rsidR="00D7652E" w:rsidRPr="00FC0B08">
        <w:t>di Ortelle</w:t>
      </w:r>
      <w:r w:rsidRPr="00FC0B08">
        <w:t xml:space="preserve"> (di seguito comodatario), a ciò autorizzato con decreto del Sindaco n. </w:t>
      </w:r>
      <w:r w:rsidR="00FC0B08" w:rsidRPr="00FC0B08">
        <w:t>7</w:t>
      </w:r>
      <w:r w:rsidRPr="00FC0B08">
        <w:t xml:space="preserve"> del </w:t>
      </w:r>
      <w:r w:rsidR="00FC0B08" w:rsidRPr="00FC0B08">
        <w:t>30.12.2022</w:t>
      </w:r>
      <w:r w:rsidRPr="00FC0B08">
        <w:t xml:space="preserve"> di conferimento incarico di Responsabile del Servizio;</w:t>
      </w:r>
    </w:p>
    <w:p w14:paraId="48C2363F" w14:textId="77777777" w:rsidR="00545181" w:rsidRDefault="00545181">
      <w:pPr>
        <w:pStyle w:val="Corpotesto"/>
      </w:pPr>
    </w:p>
    <w:p w14:paraId="5DA7ED12" w14:textId="77777777" w:rsidR="00545181" w:rsidRDefault="00504743">
      <w:pPr>
        <w:pStyle w:val="Titolo11"/>
        <w:spacing w:before="0"/>
        <w:ind w:left="1145"/>
      </w:pPr>
      <w:r>
        <w:t>PREMESSO</w:t>
      </w:r>
      <w:r>
        <w:rPr>
          <w:spacing w:val="-2"/>
        </w:rPr>
        <w:t xml:space="preserve"> </w:t>
      </w:r>
      <w:r>
        <w:rPr>
          <w:spacing w:val="-5"/>
        </w:rPr>
        <w:t>CHE</w:t>
      </w:r>
    </w:p>
    <w:p w14:paraId="0E3EB1BF" w14:textId="77777777" w:rsidR="00545181" w:rsidRDefault="00545181">
      <w:pPr>
        <w:pStyle w:val="Corpotesto"/>
        <w:rPr>
          <w:b/>
        </w:rPr>
      </w:pPr>
    </w:p>
    <w:p w14:paraId="16359693" w14:textId="77777777" w:rsidR="00545181" w:rsidRDefault="00A56FD6">
      <w:pPr>
        <w:pStyle w:val="Paragrafoelenco"/>
        <w:numPr>
          <w:ilvl w:val="0"/>
          <w:numId w:val="2"/>
        </w:numPr>
        <w:tabs>
          <w:tab w:val="left" w:pos="681"/>
        </w:tabs>
        <w:ind w:right="155"/>
        <w:rPr>
          <w:sz w:val="24"/>
        </w:rPr>
      </w:pPr>
      <w:r>
        <w:rPr>
          <w:sz w:val="24"/>
        </w:rPr>
        <w:t>il Comune di Ortelle</w:t>
      </w:r>
      <w:r w:rsidR="00504743">
        <w:rPr>
          <w:sz w:val="24"/>
        </w:rPr>
        <w:t xml:space="preserve"> intende soddisfare le richieste di celebrazione di matrimonio con rito civile, oltre che nella sede municipale, anche presso strutture ricettive, edifici, ville, di particolare</w:t>
      </w:r>
      <w:r w:rsidR="00504743">
        <w:rPr>
          <w:spacing w:val="-1"/>
          <w:sz w:val="24"/>
        </w:rPr>
        <w:t xml:space="preserve"> </w:t>
      </w:r>
      <w:r w:rsidR="00504743">
        <w:rPr>
          <w:sz w:val="24"/>
        </w:rPr>
        <w:t>valore</w:t>
      </w:r>
      <w:r w:rsidR="00504743">
        <w:rPr>
          <w:spacing w:val="-1"/>
          <w:sz w:val="24"/>
        </w:rPr>
        <w:t xml:space="preserve"> </w:t>
      </w:r>
      <w:r w:rsidR="00504743">
        <w:rPr>
          <w:sz w:val="24"/>
        </w:rPr>
        <w:t>storico, architettonico,</w:t>
      </w:r>
      <w:r w:rsidR="00504743">
        <w:rPr>
          <w:spacing w:val="-3"/>
          <w:sz w:val="24"/>
        </w:rPr>
        <w:t xml:space="preserve"> </w:t>
      </w:r>
      <w:r w:rsidR="00504743">
        <w:rPr>
          <w:sz w:val="24"/>
        </w:rPr>
        <w:t>ambientale</w:t>
      </w:r>
      <w:r w:rsidR="00504743">
        <w:rPr>
          <w:spacing w:val="-1"/>
          <w:sz w:val="24"/>
        </w:rPr>
        <w:t xml:space="preserve"> </w:t>
      </w:r>
      <w:r w:rsidR="00504743">
        <w:rPr>
          <w:sz w:val="24"/>
        </w:rPr>
        <w:t>o</w:t>
      </w:r>
      <w:r w:rsidR="00504743">
        <w:rPr>
          <w:spacing w:val="-2"/>
          <w:sz w:val="24"/>
        </w:rPr>
        <w:t xml:space="preserve"> </w:t>
      </w:r>
      <w:r w:rsidR="00504743">
        <w:rPr>
          <w:sz w:val="24"/>
        </w:rPr>
        <w:t>artistico</w:t>
      </w:r>
      <w:r w:rsidR="00504743">
        <w:rPr>
          <w:spacing w:val="-3"/>
          <w:sz w:val="24"/>
        </w:rPr>
        <w:t xml:space="preserve"> </w:t>
      </w:r>
      <w:r w:rsidR="00504743">
        <w:rPr>
          <w:sz w:val="24"/>
        </w:rPr>
        <w:t>poiché</w:t>
      </w:r>
      <w:r w:rsidR="00504743">
        <w:rPr>
          <w:spacing w:val="-4"/>
          <w:sz w:val="24"/>
        </w:rPr>
        <w:t xml:space="preserve"> </w:t>
      </w:r>
      <w:r w:rsidR="00504743">
        <w:rPr>
          <w:sz w:val="24"/>
        </w:rPr>
        <w:t>lo</w:t>
      </w:r>
      <w:r w:rsidR="00504743">
        <w:rPr>
          <w:spacing w:val="-2"/>
          <w:sz w:val="24"/>
        </w:rPr>
        <w:t xml:space="preserve"> </w:t>
      </w:r>
      <w:r w:rsidR="00504743">
        <w:rPr>
          <w:sz w:val="24"/>
        </w:rPr>
        <w:t>ritiene</w:t>
      </w:r>
      <w:r w:rsidR="00504743">
        <w:rPr>
          <w:spacing w:val="-1"/>
          <w:sz w:val="24"/>
        </w:rPr>
        <w:t xml:space="preserve"> </w:t>
      </w:r>
      <w:r w:rsidR="00504743">
        <w:rPr>
          <w:sz w:val="24"/>
        </w:rPr>
        <w:t>un</w:t>
      </w:r>
      <w:r w:rsidR="00504743">
        <w:rPr>
          <w:spacing w:val="-1"/>
          <w:sz w:val="24"/>
        </w:rPr>
        <w:t xml:space="preserve"> </w:t>
      </w:r>
      <w:r w:rsidR="00504743">
        <w:rPr>
          <w:sz w:val="24"/>
        </w:rPr>
        <w:t>valido contributo alla valorizzazione del patrimonio locale, nonché un sostegno alla promozione turistica del territorio;</w:t>
      </w:r>
    </w:p>
    <w:p w14:paraId="20DE42FF" w14:textId="77777777" w:rsidR="00545181" w:rsidRDefault="00504743">
      <w:pPr>
        <w:pStyle w:val="Paragrafoelenco"/>
        <w:numPr>
          <w:ilvl w:val="0"/>
          <w:numId w:val="2"/>
        </w:numPr>
        <w:tabs>
          <w:tab w:val="left" w:pos="681"/>
        </w:tabs>
        <w:ind w:right="150" w:hanging="428"/>
        <w:rPr>
          <w:sz w:val="24"/>
        </w:rPr>
      </w:pPr>
      <w:r>
        <w:rPr>
          <w:sz w:val="24"/>
        </w:rPr>
        <w:t>a tale scopo ha valutato le strutture operanti sul territorio che hanno manifestato interesse per il servizio citato;</w:t>
      </w:r>
    </w:p>
    <w:p w14:paraId="09BCEFF4" w14:textId="77777777" w:rsidR="00545181" w:rsidRDefault="00504743">
      <w:pPr>
        <w:pStyle w:val="Paragrafoelenco"/>
        <w:numPr>
          <w:ilvl w:val="0"/>
          <w:numId w:val="2"/>
        </w:numPr>
        <w:tabs>
          <w:tab w:val="left" w:pos="681"/>
          <w:tab w:val="left" w:pos="6962"/>
        </w:tabs>
        <w:ind w:hanging="429"/>
        <w:rPr>
          <w:sz w:val="24"/>
        </w:rPr>
      </w:pPr>
      <w:r>
        <w:rPr>
          <w:sz w:val="24"/>
        </w:rPr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richiesta</w:t>
      </w:r>
      <w:r>
        <w:rPr>
          <w:spacing w:val="-2"/>
          <w:sz w:val="24"/>
        </w:rPr>
        <w:t xml:space="preserve"> </w:t>
      </w:r>
      <w:r>
        <w:rPr>
          <w:sz w:val="24"/>
        </w:rPr>
        <w:t>presentata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da</w:t>
      </w:r>
      <w:r>
        <w:rPr>
          <w:sz w:val="24"/>
          <w:u w:val="single"/>
        </w:rPr>
        <w:tab/>
      </w:r>
    </w:p>
    <w:p w14:paraId="304E29C6" w14:textId="77777777" w:rsidR="00545181" w:rsidRDefault="00545181">
      <w:pPr>
        <w:pStyle w:val="Corpotesto"/>
        <w:spacing w:before="5"/>
        <w:rPr>
          <w:sz w:val="15"/>
        </w:rPr>
      </w:pPr>
    </w:p>
    <w:p w14:paraId="41A56B5E" w14:textId="77777777" w:rsidR="00545181" w:rsidRDefault="00504743">
      <w:pPr>
        <w:pStyle w:val="Titolo11"/>
      </w:pPr>
      <w:r>
        <w:t>SI</w:t>
      </w:r>
      <w:r>
        <w:rPr>
          <w:spacing w:val="-4"/>
        </w:rPr>
        <w:t xml:space="preserve"> </w:t>
      </w:r>
      <w:r>
        <w:t>CONVIENE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STIPULA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rPr>
          <w:spacing w:val="-2"/>
        </w:rPr>
        <w:t>SEGUE:</w:t>
      </w:r>
    </w:p>
    <w:p w14:paraId="0214D835" w14:textId="77777777" w:rsidR="00545181" w:rsidRDefault="00545181">
      <w:pPr>
        <w:pStyle w:val="Corpotesto"/>
        <w:spacing w:before="2"/>
        <w:rPr>
          <w:b/>
        </w:rPr>
      </w:pPr>
    </w:p>
    <w:p w14:paraId="74B721AC" w14:textId="62484405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  <w:tab w:val="left" w:pos="1951"/>
        </w:tabs>
        <w:ind w:right="154"/>
        <w:rPr>
          <w:sz w:val="24"/>
        </w:rPr>
      </w:pPr>
      <w:r w:rsidRPr="00FC0B08">
        <w:rPr>
          <w:sz w:val="24"/>
        </w:rPr>
        <w:t>il comodante concede in comodato d’uso al comodatario, che accetta, per l’istituzione di un Ufficio di Stato Civile atto alla sola celebrazione</w:t>
      </w:r>
      <w:r w:rsidRPr="00FC0B08">
        <w:rPr>
          <w:spacing w:val="40"/>
          <w:sz w:val="24"/>
        </w:rPr>
        <w:t xml:space="preserve"> </w:t>
      </w:r>
      <w:r w:rsidRPr="00FC0B08">
        <w:rPr>
          <w:sz w:val="24"/>
        </w:rPr>
        <w:t>di matrimoni civili, quota dell’immobile</w:t>
      </w:r>
      <w:r w:rsidRPr="00FC0B08">
        <w:rPr>
          <w:spacing w:val="40"/>
          <w:sz w:val="24"/>
        </w:rPr>
        <w:t xml:space="preserve"> </w:t>
      </w:r>
      <w:r w:rsidRPr="00FC0B08">
        <w:rPr>
          <w:sz w:val="24"/>
        </w:rPr>
        <w:t xml:space="preserve">sito in </w:t>
      </w:r>
      <w:r w:rsidR="004B47C1">
        <w:rPr>
          <w:sz w:val="24"/>
        </w:rPr>
        <w:t>_____________________</w:t>
      </w:r>
      <w:r w:rsidRPr="00FC0B08">
        <w:rPr>
          <w:spacing w:val="429"/>
          <w:sz w:val="24"/>
          <w:u w:val="single"/>
        </w:rPr>
        <w:t xml:space="preserve"> </w:t>
      </w:r>
      <w:r w:rsidRPr="00FC0B08">
        <w:rPr>
          <w:sz w:val="24"/>
        </w:rPr>
        <w:t xml:space="preserve">alla Via </w:t>
      </w:r>
      <w:r w:rsidR="004B47C1">
        <w:rPr>
          <w:sz w:val="24"/>
        </w:rPr>
        <w:t>__________________________</w:t>
      </w:r>
      <w:r w:rsidRPr="00FC0B08">
        <w:rPr>
          <w:spacing w:val="211"/>
          <w:sz w:val="24"/>
          <w:u w:val="single"/>
        </w:rPr>
        <w:t xml:space="preserve"> </w:t>
      </w:r>
      <w:r w:rsidRPr="00FC0B08">
        <w:rPr>
          <w:sz w:val="24"/>
        </w:rPr>
        <w:t xml:space="preserve">, </w:t>
      </w:r>
      <w:r w:rsidRPr="00FC0B08">
        <w:rPr>
          <w:spacing w:val="255"/>
          <w:sz w:val="24"/>
          <w:u w:val="single"/>
        </w:rPr>
        <w:t xml:space="preserve"> </w:t>
      </w:r>
      <w:r w:rsidRPr="00FC0B08">
        <w:rPr>
          <w:sz w:val="24"/>
        </w:rPr>
        <w:t xml:space="preserve">, come definita dall’unita planimetria, (allegato 1) della superficie di mq. </w:t>
      </w:r>
      <w:r w:rsidRPr="00FC0B08">
        <w:rPr>
          <w:sz w:val="24"/>
          <w:u w:val="single"/>
        </w:rPr>
        <w:tab/>
      </w:r>
      <w:r w:rsidRPr="00FC0B08">
        <w:rPr>
          <w:sz w:val="24"/>
        </w:rPr>
        <w:t>, che versa nello stato di manutenzione di cui all’allegato verbale di consegna contestualmente sottoscritto dalle parti (allegato 2).</w:t>
      </w:r>
    </w:p>
    <w:p w14:paraId="3093BB13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ind w:right="153"/>
        <w:rPr>
          <w:sz w:val="24"/>
        </w:rPr>
      </w:pPr>
      <w:r w:rsidRPr="00FC0B08">
        <w:rPr>
          <w:sz w:val="24"/>
        </w:rPr>
        <w:t>La durata del presente contratto è di anni due a partire dal giorno della stipula, non rinnovabile tacitamente salvo disdetta da comunicare al Comune con un preavviso di due mesi. Nell’arco temporale sopra indicato l’effettivo comodato</w:t>
      </w:r>
      <w:r w:rsidRPr="00FC0B08">
        <w:rPr>
          <w:spacing w:val="40"/>
          <w:sz w:val="24"/>
        </w:rPr>
        <w:t xml:space="preserve"> </w:t>
      </w:r>
      <w:r w:rsidRPr="00FC0B08">
        <w:rPr>
          <w:sz w:val="24"/>
        </w:rPr>
        <w:t xml:space="preserve">d’uso si attiverà di volta in volta per i giorni e orari necessari all’espletamento delle attività relative alla celebrazione dei matrimoni civili. Le parti convengono che il Comune debba chiedere l’attivazione del comodato d’uso con un preavviso di almeno dieci giorni. A ogni attivazione il comodato d’uso avrà la durata necessaria allo svolgimento della celebrazione </w:t>
      </w:r>
      <w:r w:rsidRPr="00FC0B08">
        <w:rPr>
          <w:spacing w:val="-2"/>
          <w:sz w:val="24"/>
        </w:rPr>
        <w:t>medesima.</w:t>
      </w:r>
    </w:p>
    <w:p w14:paraId="2E7C8E90" w14:textId="77777777" w:rsidR="00545181" w:rsidRDefault="00545181" w:rsidP="00FC0B08">
      <w:pPr>
        <w:jc w:val="both"/>
        <w:rPr>
          <w:sz w:val="24"/>
        </w:rPr>
        <w:sectPr w:rsidR="00545181">
          <w:type w:val="continuous"/>
          <w:pgSz w:w="11910" w:h="16840"/>
          <w:pgMar w:top="1360" w:right="980" w:bottom="280" w:left="880" w:header="720" w:footer="720" w:gutter="0"/>
          <w:cols w:space="720"/>
        </w:sectPr>
      </w:pPr>
    </w:p>
    <w:p w14:paraId="7B75E8CD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spacing w:before="78"/>
        <w:ind w:right="156"/>
        <w:rPr>
          <w:sz w:val="24"/>
        </w:rPr>
      </w:pPr>
      <w:r w:rsidRPr="00FC0B08">
        <w:rPr>
          <w:sz w:val="24"/>
        </w:rPr>
        <w:lastRenderedPageBreak/>
        <w:t xml:space="preserve">Con apposita deliberazione della Giunta Comunale saranno stabiliti gli importi dovuti dagli sposi al Comune a titolo di rimborso spese per la celebrazione del matrimonio con rito </w:t>
      </w:r>
      <w:r w:rsidRPr="00FC0B08">
        <w:rPr>
          <w:spacing w:val="-2"/>
          <w:sz w:val="24"/>
        </w:rPr>
        <w:t>civile.</w:t>
      </w:r>
    </w:p>
    <w:p w14:paraId="7570ED0A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ind w:right="150"/>
        <w:rPr>
          <w:sz w:val="24"/>
        </w:rPr>
      </w:pPr>
      <w:r w:rsidRPr="00FC0B08">
        <w:rPr>
          <w:sz w:val="24"/>
        </w:rPr>
        <w:t>Nel corso del rito, il luogo della celebrazione è ad ogni effetto “Ufficio di stato civile” e pertanto non potranno essere consentite attività incongruenti o lesive del decoro. Nel rispetto dell’art. 106 del Codice Civile il matrimonio deve essere celebrato in luogo aperto</w:t>
      </w:r>
      <w:r w:rsidRPr="00FC0B08">
        <w:rPr>
          <w:spacing w:val="40"/>
          <w:sz w:val="24"/>
        </w:rPr>
        <w:t xml:space="preserve"> </w:t>
      </w:r>
      <w:r w:rsidRPr="00FC0B08">
        <w:rPr>
          <w:sz w:val="24"/>
        </w:rPr>
        <w:t>al pubblico, pertanto in coincidenza con la sua celebrazione, deve essere garantito a chiunque libero accesso all’Ufficio di Stato Civile. Il proprietario della residenza dovrà adottare le misure necessarie affinché non vi siano impedimenti per l’ingresso e la permanenza nel luogo di celebrazione.</w:t>
      </w:r>
    </w:p>
    <w:p w14:paraId="0842A07B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spacing w:before="1"/>
        <w:ind w:right="154"/>
        <w:rPr>
          <w:sz w:val="24"/>
        </w:rPr>
      </w:pPr>
      <w:r w:rsidRPr="00FC0B08">
        <w:rPr>
          <w:sz w:val="24"/>
        </w:rPr>
        <w:t>Tutte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le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spese del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presente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atto, compresi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eventuali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oneri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di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registrazione, sono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a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carico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 xml:space="preserve">del </w:t>
      </w:r>
      <w:r w:rsidRPr="00FC0B08">
        <w:rPr>
          <w:spacing w:val="-2"/>
          <w:sz w:val="24"/>
        </w:rPr>
        <w:t>comodatario.</w:t>
      </w:r>
    </w:p>
    <w:p w14:paraId="7F134E4B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ind w:right="155"/>
        <w:rPr>
          <w:sz w:val="24"/>
        </w:rPr>
      </w:pPr>
      <w:r w:rsidRPr="00FC0B08">
        <w:rPr>
          <w:sz w:val="24"/>
        </w:rPr>
        <w:t>Al momento della sottoscrizione del presente contratto, il comodatario dichiara di aver visitato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l’immobile,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del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quale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riconosce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la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conformità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alle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caratteristiche 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alle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condizioni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di cui al verbale di consegna debitamente sottoscritto, nonché l’idoneità dello stesso all’uso determinato dalle parti.</w:t>
      </w:r>
    </w:p>
    <w:p w14:paraId="22AF9B9E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ind w:right="151"/>
        <w:rPr>
          <w:sz w:val="24"/>
        </w:rPr>
      </w:pPr>
      <w:r w:rsidRPr="00FC0B08">
        <w:rPr>
          <w:sz w:val="24"/>
        </w:rPr>
        <w:t>La concessione in comodato gratuito e l'istituzione di separati uffici, terrà indenne l'Amministrazione da tutte le spese e oneri e non comporta per il proprietario</w:t>
      </w:r>
      <w:r w:rsidRPr="00FC0B08">
        <w:rPr>
          <w:spacing w:val="40"/>
          <w:sz w:val="24"/>
        </w:rPr>
        <w:t xml:space="preserve"> </w:t>
      </w:r>
      <w:r w:rsidRPr="00FC0B08">
        <w:rPr>
          <w:sz w:val="24"/>
        </w:rPr>
        <w:t>l'acquisizione di diritti, né sotto il profilo di corrispettivo né sotto il profilo di eventuali servizi collegati. In relazione all’uso per il quale è concesso il comodato d’uso, il Comune non assume alcun obbligo circa la custodia, la conservazione, il deterioramento e le spese necessarie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all’uso,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nonché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per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eventuali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danni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arrecati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a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terzi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o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da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terzi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o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per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infortuni.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Tale responsabilità</w:t>
      </w:r>
      <w:r w:rsidRPr="00FC0B08">
        <w:rPr>
          <w:spacing w:val="-1"/>
          <w:sz w:val="24"/>
        </w:rPr>
        <w:t xml:space="preserve"> </w:t>
      </w:r>
      <w:r w:rsidRPr="00FC0B08">
        <w:rPr>
          <w:sz w:val="24"/>
        </w:rPr>
        <w:t>ed eventuali spese relative, rimangono ad esclusivo carico del comodante. Al comodante compete inoltre l’onere di apertura, chiusura, allestimento e pulizia del locale adibito alla celebrazione del matrimonio civile.</w:t>
      </w:r>
    </w:p>
    <w:p w14:paraId="45F1C65A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rPr>
          <w:sz w:val="24"/>
        </w:rPr>
      </w:pPr>
      <w:r w:rsidRPr="00FC0B08">
        <w:rPr>
          <w:sz w:val="24"/>
        </w:rPr>
        <w:t>E’</w:t>
      </w:r>
      <w:r w:rsidRPr="00FC0B08">
        <w:rPr>
          <w:spacing w:val="-5"/>
          <w:sz w:val="24"/>
        </w:rPr>
        <w:t xml:space="preserve"> </w:t>
      </w:r>
      <w:r w:rsidRPr="00FC0B08">
        <w:rPr>
          <w:sz w:val="24"/>
        </w:rPr>
        <w:t>diritto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del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comodatario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ispezionare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l’immobile,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salvo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congruo</w:t>
      </w:r>
      <w:r w:rsidRPr="00FC0B08">
        <w:rPr>
          <w:spacing w:val="-4"/>
          <w:sz w:val="24"/>
        </w:rPr>
        <w:t xml:space="preserve"> </w:t>
      </w:r>
      <w:r w:rsidRPr="00FC0B08">
        <w:rPr>
          <w:spacing w:val="-2"/>
          <w:sz w:val="24"/>
        </w:rPr>
        <w:t>preavviso.</w:t>
      </w:r>
    </w:p>
    <w:p w14:paraId="67534F3F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537"/>
        </w:tabs>
        <w:spacing w:before="2"/>
        <w:ind w:right="154"/>
        <w:rPr>
          <w:sz w:val="24"/>
        </w:rPr>
      </w:pPr>
      <w:r w:rsidRPr="00FC0B08">
        <w:rPr>
          <w:sz w:val="24"/>
        </w:rPr>
        <w:t>Per quanto non espressamente stabilito e contemplato nel presente contratto si applicheranno le norme del Codice Civile, le altre leggi vigenti in materia di comodato.</w:t>
      </w:r>
    </w:p>
    <w:p w14:paraId="02141AF4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962"/>
        </w:tabs>
        <w:ind w:right="159"/>
        <w:rPr>
          <w:sz w:val="24"/>
        </w:rPr>
      </w:pPr>
      <w:r w:rsidRPr="00FC0B08">
        <w:rPr>
          <w:sz w:val="24"/>
        </w:rPr>
        <w:t>A pena di nullità, qualunque altra modifica al presente contratto dovrà essere inderogabilmente apportata con atto scritto, sottoscritto da entrambe le parti.</w:t>
      </w:r>
    </w:p>
    <w:p w14:paraId="585AA7CE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962"/>
        </w:tabs>
        <w:spacing w:line="281" w:lineRule="exact"/>
        <w:rPr>
          <w:sz w:val="24"/>
        </w:rPr>
      </w:pPr>
      <w:r w:rsidRPr="00FC0B08">
        <w:rPr>
          <w:sz w:val="24"/>
        </w:rPr>
        <w:t>Per</w:t>
      </w:r>
      <w:r w:rsidRPr="00FC0B08">
        <w:rPr>
          <w:spacing w:val="-6"/>
          <w:sz w:val="24"/>
        </w:rPr>
        <w:t xml:space="preserve"> </w:t>
      </w:r>
      <w:r w:rsidRPr="00FC0B08">
        <w:rPr>
          <w:sz w:val="24"/>
        </w:rPr>
        <w:t>ogni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controversia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sorgente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dal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presente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contratto</w:t>
      </w:r>
      <w:r w:rsidRPr="00FC0B08">
        <w:rPr>
          <w:spacing w:val="-3"/>
          <w:sz w:val="24"/>
        </w:rPr>
        <w:t xml:space="preserve"> </w:t>
      </w:r>
      <w:r w:rsidRPr="00FC0B08">
        <w:rPr>
          <w:sz w:val="24"/>
        </w:rPr>
        <w:t>è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competente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il</w:t>
      </w:r>
      <w:r w:rsidRPr="00FC0B08">
        <w:rPr>
          <w:spacing w:val="-5"/>
          <w:sz w:val="24"/>
        </w:rPr>
        <w:t xml:space="preserve"> </w:t>
      </w:r>
      <w:r w:rsidRPr="00FC0B08">
        <w:rPr>
          <w:sz w:val="24"/>
        </w:rPr>
        <w:t>foro</w:t>
      </w:r>
      <w:r w:rsidRPr="00FC0B08">
        <w:rPr>
          <w:spacing w:val="-2"/>
          <w:sz w:val="24"/>
        </w:rPr>
        <w:t xml:space="preserve"> </w:t>
      </w:r>
      <w:r w:rsidRPr="00FC0B08">
        <w:rPr>
          <w:sz w:val="24"/>
        </w:rPr>
        <w:t>di</w:t>
      </w:r>
      <w:r w:rsidRPr="00FC0B08">
        <w:rPr>
          <w:spacing w:val="3"/>
          <w:sz w:val="24"/>
        </w:rPr>
        <w:t xml:space="preserve"> </w:t>
      </w:r>
      <w:r w:rsidRPr="00FC0B08">
        <w:rPr>
          <w:spacing w:val="-2"/>
          <w:sz w:val="24"/>
        </w:rPr>
        <w:t>Lecce.</w:t>
      </w:r>
    </w:p>
    <w:p w14:paraId="28E46747" w14:textId="77777777" w:rsidR="00545181" w:rsidRPr="00FC0B08" w:rsidRDefault="00504743" w:rsidP="00FC0B08">
      <w:pPr>
        <w:pStyle w:val="Paragrafoelenco"/>
        <w:numPr>
          <w:ilvl w:val="0"/>
          <w:numId w:val="3"/>
        </w:numPr>
        <w:tabs>
          <w:tab w:val="left" w:pos="962"/>
        </w:tabs>
        <w:ind w:right="156"/>
        <w:rPr>
          <w:sz w:val="24"/>
        </w:rPr>
      </w:pPr>
      <w:r w:rsidRPr="00FC0B08">
        <w:rPr>
          <w:sz w:val="24"/>
        </w:rPr>
        <w:t>Ai sensi del D.Lgs. 30 giugno 2003, n. 196 e successive modifiche e integrazioni, con la sottoscrizione del presente contratto, il Comodante consente il trattamento dei propri dati personali che verranno utilizzati dal Comune per l’esecuzione del presente atto.</w:t>
      </w:r>
    </w:p>
    <w:p w14:paraId="5D5AC650" w14:textId="77777777" w:rsidR="00545181" w:rsidRDefault="00545181">
      <w:pPr>
        <w:pStyle w:val="Corpotesto"/>
      </w:pPr>
    </w:p>
    <w:p w14:paraId="7E76DBC0" w14:textId="77777777" w:rsidR="00545181" w:rsidRDefault="00504743">
      <w:pPr>
        <w:pStyle w:val="Corpotesto"/>
        <w:spacing w:line="281" w:lineRule="exact"/>
        <w:ind w:left="252"/>
      </w:pPr>
      <w:r>
        <w:t xml:space="preserve">Si </w:t>
      </w:r>
      <w:r>
        <w:rPr>
          <w:spacing w:val="-2"/>
        </w:rPr>
        <w:t>allegano:</w:t>
      </w:r>
    </w:p>
    <w:p w14:paraId="30D95C26" w14:textId="77777777" w:rsidR="00545181" w:rsidRDefault="00504743">
      <w:pPr>
        <w:pStyle w:val="Paragrafoelenco"/>
        <w:numPr>
          <w:ilvl w:val="1"/>
          <w:numId w:val="1"/>
        </w:numPr>
        <w:tabs>
          <w:tab w:val="left" w:pos="386"/>
        </w:tabs>
        <w:spacing w:line="281" w:lineRule="exact"/>
        <w:ind w:hanging="134"/>
        <w:jc w:val="left"/>
        <w:rPr>
          <w:sz w:val="24"/>
        </w:rPr>
      </w:pPr>
      <w:r>
        <w:rPr>
          <w:spacing w:val="-2"/>
          <w:sz w:val="24"/>
        </w:rPr>
        <w:t>planimetria</w:t>
      </w:r>
    </w:p>
    <w:p w14:paraId="1DB0D9F9" w14:textId="5F14888A" w:rsidR="00545181" w:rsidRDefault="00504743">
      <w:pPr>
        <w:pStyle w:val="Paragrafoelenco"/>
        <w:numPr>
          <w:ilvl w:val="1"/>
          <w:numId w:val="1"/>
        </w:numPr>
        <w:tabs>
          <w:tab w:val="left" w:pos="386"/>
        </w:tabs>
        <w:spacing w:line="281" w:lineRule="exact"/>
        <w:ind w:hanging="134"/>
        <w:jc w:val="left"/>
        <w:rPr>
          <w:sz w:val="24"/>
        </w:rPr>
      </w:pPr>
      <w:r>
        <w:rPr>
          <w:sz w:val="24"/>
        </w:rPr>
        <w:t>verbale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consegna</w:t>
      </w:r>
      <w:r>
        <w:rPr>
          <w:spacing w:val="-2"/>
          <w:sz w:val="24"/>
        </w:rPr>
        <w:t xml:space="preserve"> </w:t>
      </w:r>
      <w:r>
        <w:rPr>
          <w:sz w:val="24"/>
        </w:rPr>
        <w:t>dell’immobile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3"/>
          <w:sz w:val="24"/>
        </w:rPr>
        <w:t xml:space="preserve"> </w:t>
      </w:r>
      <w:r>
        <w:rPr>
          <w:sz w:val="24"/>
        </w:rPr>
        <w:t>dall</w:t>
      </w:r>
      <w:r w:rsidR="00FC0B08"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parti.</w:t>
      </w:r>
    </w:p>
    <w:p w14:paraId="24A6F9D4" w14:textId="77777777" w:rsidR="00545181" w:rsidRDefault="00545181">
      <w:pPr>
        <w:pStyle w:val="Corpotesto"/>
        <w:rPr>
          <w:sz w:val="28"/>
        </w:rPr>
      </w:pPr>
    </w:p>
    <w:p w14:paraId="6B0DE986" w14:textId="3A88F741" w:rsidR="00545181" w:rsidRDefault="00504743">
      <w:pPr>
        <w:pStyle w:val="Corpotesto"/>
        <w:spacing w:before="188"/>
        <w:ind w:left="252" w:right="153"/>
      </w:pPr>
      <w:r>
        <w:t>Il presente contratto viene letto, confermato e</w:t>
      </w:r>
      <w:r>
        <w:rPr>
          <w:spacing w:val="-1"/>
        </w:rPr>
        <w:t xml:space="preserve"> </w:t>
      </w:r>
      <w:r>
        <w:t>sottoscritto dall</w:t>
      </w:r>
      <w:r w:rsidR="00FC0B08">
        <w:t>e</w:t>
      </w:r>
      <w:r>
        <w:t xml:space="preserve"> parti in calce alla presente, ed a margine della prima pagina, così come gli allegati 1 e 2.</w:t>
      </w:r>
    </w:p>
    <w:p w14:paraId="1FAE553B" w14:textId="77777777" w:rsidR="00FC0B08" w:rsidRDefault="00FC0B08">
      <w:pPr>
        <w:pStyle w:val="Corpotesto"/>
        <w:spacing w:before="188"/>
        <w:ind w:left="252" w:right="153"/>
      </w:pPr>
    </w:p>
    <w:p w14:paraId="0FC4B949" w14:textId="77777777" w:rsidR="00545181" w:rsidRDefault="00545181">
      <w:pPr>
        <w:pStyle w:val="Corpotesto"/>
        <w:spacing w:before="1"/>
      </w:pPr>
    </w:p>
    <w:p w14:paraId="0904E5E3" w14:textId="282993C4" w:rsidR="00545181" w:rsidRDefault="00504743">
      <w:pPr>
        <w:pStyle w:val="Corpotesto"/>
        <w:tabs>
          <w:tab w:val="left" w:pos="5682"/>
        </w:tabs>
        <w:ind w:left="781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proprietario</w:t>
      </w:r>
      <w:r>
        <w:tab/>
        <w:t>Il</w:t>
      </w:r>
      <w:r>
        <w:rPr>
          <w:spacing w:val="-7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del</w:t>
      </w:r>
      <w:r w:rsidR="00FC0B08">
        <w:t xml:space="preserve"> Settore Affari Generali</w:t>
      </w:r>
    </w:p>
    <w:p w14:paraId="1BF3EA11" w14:textId="77777777" w:rsidR="00545181" w:rsidRDefault="00545181">
      <w:pPr>
        <w:pStyle w:val="Corpotesto"/>
        <w:rPr>
          <w:sz w:val="20"/>
        </w:rPr>
      </w:pPr>
    </w:p>
    <w:p w14:paraId="77675548" w14:textId="77777777" w:rsidR="00545181" w:rsidRDefault="00000000">
      <w:pPr>
        <w:pStyle w:val="Corpotesto"/>
        <w:spacing w:before="2"/>
        <w:rPr>
          <w:sz w:val="23"/>
        </w:rPr>
      </w:pPr>
      <w:r>
        <w:pict w14:anchorId="7CDEB243">
          <v:shape id="docshape1" o:spid="_x0000_s1029" style="position:absolute;margin-left:56.65pt;margin-top:14.8pt;width:129pt;height:.1pt;z-index:-15728640;mso-wrap-distance-left:0;mso-wrap-distance-right:0;mso-position-horizontal-relative:page" coordorigin="1133,296" coordsize="2580,0" path="m1133,296r2580,e" filled="f" strokeweight=".23978mm">
            <v:path arrowok="t"/>
            <w10:wrap type="topAndBottom" anchorx="page"/>
          </v:shape>
        </w:pict>
      </w:r>
      <w:r>
        <w:pict w14:anchorId="0669B6DE">
          <v:shape id="docshape2" o:spid="_x0000_s1028" style="position:absolute;margin-left:359.7pt;margin-top:14.8pt;width:128.9pt;height:.1pt;z-index:-15728128;mso-wrap-distance-left:0;mso-wrap-distance-right:0;mso-position-horizontal-relative:page" coordorigin="7194,296" coordsize="2578,0" path="m7194,296r2578,e" filled="f" strokeweight=".23978mm">
            <v:path arrowok="t"/>
            <w10:wrap type="topAndBottom" anchorx="page"/>
          </v:shape>
        </w:pict>
      </w:r>
    </w:p>
    <w:p w14:paraId="523F9375" w14:textId="77777777" w:rsidR="00545181" w:rsidRDefault="00545181">
      <w:pPr>
        <w:rPr>
          <w:sz w:val="23"/>
        </w:rPr>
        <w:sectPr w:rsidR="00545181">
          <w:pgSz w:w="11910" w:h="16840"/>
          <w:pgMar w:top="1320" w:right="980" w:bottom="280" w:left="880" w:header="720" w:footer="720" w:gutter="0"/>
          <w:cols w:space="720"/>
        </w:sectPr>
      </w:pPr>
    </w:p>
    <w:p w14:paraId="6C08C359" w14:textId="77777777" w:rsidR="00545181" w:rsidRDefault="00545181">
      <w:pPr>
        <w:pStyle w:val="Corpotesto"/>
        <w:rPr>
          <w:sz w:val="19"/>
        </w:rPr>
      </w:pPr>
    </w:p>
    <w:p w14:paraId="273B10FD" w14:textId="77777777" w:rsidR="00545181" w:rsidRDefault="00504743">
      <w:pPr>
        <w:pStyle w:val="Titolo11"/>
      </w:pPr>
      <w:r>
        <w:t>VERBALE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rPr>
          <w:spacing w:val="-2"/>
        </w:rPr>
        <w:t>DELL’IMMOBILE</w:t>
      </w:r>
    </w:p>
    <w:p w14:paraId="200783DE" w14:textId="77777777" w:rsidR="00545181" w:rsidRDefault="00545181">
      <w:pPr>
        <w:pStyle w:val="Corpotesto"/>
        <w:spacing w:before="1"/>
        <w:rPr>
          <w:b/>
        </w:rPr>
      </w:pPr>
    </w:p>
    <w:p w14:paraId="5B5A99D6" w14:textId="77777777" w:rsidR="00545181" w:rsidRDefault="00504743">
      <w:pPr>
        <w:pStyle w:val="Corpotesto"/>
        <w:tabs>
          <w:tab w:val="left" w:pos="5025"/>
        </w:tabs>
        <w:ind w:left="252"/>
      </w:pPr>
      <w:r>
        <w:t>OGGETTO: IMMOBILE SITO IN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3DCC9DCE" w14:textId="77777777" w:rsidR="00545181" w:rsidRDefault="00545181">
      <w:pPr>
        <w:pStyle w:val="Corpotesto"/>
        <w:spacing w:before="10"/>
        <w:rPr>
          <w:sz w:val="23"/>
        </w:rPr>
      </w:pPr>
    </w:p>
    <w:p w14:paraId="6DCEB35C" w14:textId="77777777" w:rsidR="00545181" w:rsidRDefault="00504743">
      <w:pPr>
        <w:pStyle w:val="Corpotesto"/>
        <w:tabs>
          <w:tab w:val="left" w:pos="2817"/>
          <w:tab w:val="left" w:pos="3797"/>
          <w:tab w:val="left" w:pos="6314"/>
        </w:tabs>
        <w:spacing w:before="1"/>
        <w:ind w:left="252" w:right="153"/>
      </w:pP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30"/>
        </w:rPr>
        <w:t xml:space="preserve"> </w:t>
      </w:r>
      <w:r>
        <w:rPr>
          <w:u w:val="single"/>
        </w:rPr>
        <w:tab/>
      </w:r>
      <w:r>
        <w:t xml:space="preserve"> il</w:t>
      </w:r>
      <w:r>
        <w:rPr>
          <w:spacing w:val="40"/>
        </w:rPr>
        <w:t xml:space="preserve"> </w:t>
      </w:r>
      <w:r>
        <w:t>Sig.</w:t>
      </w:r>
      <w:r>
        <w:rPr>
          <w:spacing w:val="3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(comodante)</w:t>
      </w:r>
      <w:r>
        <w:rPr>
          <w:spacing w:val="10"/>
        </w:rPr>
        <w:t xml:space="preserve"> </w:t>
      </w:r>
      <w:r>
        <w:t>consegna</w:t>
      </w:r>
      <w:r>
        <w:rPr>
          <w:spacing w:val="16"/>
        </w:rPr>
        <w:t xml:space="preserve"> </w:t>
      </w:r>
      <w:r>
        <w:t xml:space="preserve">l’immobile in oggetto al Sig.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(comodatario).</w:t>
      </w:r>
    </w:p>
    <w:p w14:paraId="2DC3D439" w14:textId="77777777" w:rsidR="00545181" w:rsidRDefault="00545181">
      <w:pPr>
        <w:pStyle w:val="Corpotesto"/>
      </w:pPr>
    </w:p>
    <w:p w14:paraId="4CB155AA" w14:textId="77777777" w:rsidR="00545181" w:rsidRDefault="00504743">
      <w:pPr>
        <w:pStyle w:val="Corpotesto"/>
        <w:ind w:left="252"/>
      </w:pPr>
      <w:r>
        <w:t>Le</w:t>
      </w:r>
      <w:r>
        <w:rPr>
          <w:spacing w:val="-5"/>
        </w:rPr>
        <w:t xml:space="preserve"> </w:t>
      </w:r>
      <w:r>
        <w:t>parti</w:t>
      </w:r>
      <w:r>
        <w:rPr>
          <w:spacing w:val="-3"/>
        </w:rPr>
        <w:t xml:space="preserve"> </w:t>
      </w:r>
      <w:r>
        <w:t>constatano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l’unità</w:t>
      </w:r>
      <w:r>
        <w:rPr>
          <w:spacing w:val="-2"/>
        </w:rPr>
        <w:t xml:space="preserve"> </w:t>
      </w:r>
      <w:r>
        <w:t>immobiliare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buono</w:t>
      </w:r>
      <w:r>
        <w:rPr>
          <w:spacing w:val="-3"/>
        </w:rPr>
        <w:t xml:space="preserve"> </w:t>
      </w:r>
      <w:r>
        <w:rPr>
          <w:spacing w:val="-2"/>
        </w:rPr>
        <w:t>stato.</w:t>
      </w:r>
    </w:p>
    <w:p w14:paraId="4A30351F" w14:textId="77777777" w:rsidR="00545181" w:rsidRDefault="00545181">
      <w:pPr>
        <w:pStyle w:val="Corpotesto"/>
        <w:rPr>
          <w:sz w:val="28"/>
        </w:rPr>
      </w:pPr>
    </w:p>
    <w:p w14:paraId="3672C259" w14:textId="77777777" w:rsidR="00545181" w:rsidRDefault="00504743">
      <w:pPr>
        <w:pStyle w:val="Corpotesto"/>
        <w:tabs>
          <w:tab w:val="left" w:pos="5795"/>
        </w:tabs>
        <w:spacing w:before="234"/>
        <w:ind w:left="728"/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Comodante</w:t>
      </w:r>
      <w:r>
        <w:tab/>
        <w:t>Il</w:t>
      </w:r>
      <w:r>
        <w:rPr>
          <w:spacing w:val="-5"/>
        </w:rPr>
        <w:t xml:space="preserve"> </w:t>
      </w:r>
      <w:r>
        <w:rPr>
          <w:spacing w:val="-2"/>
        </w:rPr>
        <w:t>Comodatario</w:t>
      </w:r>
    </w:p>
    <w:p w14:paraId="6B96B33C" w14:textId="77777777" w:rsidR="00545181" w:rsidRDefault="00545181">
      <w:pPr>
        <w:pStyle w:val="Corpotesto"/>
        <w:rPr>
          <w:sz w:val="20"/>
        </w:rPr>
      </w:pPr>
    </w:p>
    <w:p w14:paraId="0F66FC03" w14:textId="77777777" w:rsidR="00545181" w:rsidRDefault="00000000">
      <w:pPr>
        <w:pStyle w:val="Corpotesto"/>
        <w:spacing w:before="3"/>
        <w:rPr>
          <w:sz w:val="23"/>
        </w:rPr>
      </w:pPr>
      <w:r>
        <w:pict w14:anchorId="20992650">
          <v:shape id="docshape3" o:spid="_x0000_s1027" style="position:absolute;margin-left:56.65pt;margin-top:14.85pt;width:111.15pt;height:.1pt;z-index:-15727616;mso-wrap-distance-left:0;mso-wrap-distance-right:0;mso-position-horizontal-relative:page" coordorigin="1133,297" coordsize="2223,0" path="m1133,297r2222,e" filled="f" strokeweight=".23978mm">
            <v:path arrowok="t"/>
            <w10:wrap type="topAndBottom" anchorx="page"/>
          </v:shape>
        </w:pict>
      </w:r>
      <w:r>
        <w:pict w14:anchorId="2E5F7F5D">
          <v:shape id="docshape4" o:spid="_x0000_s1026" style="position:absolute;margin-left:315.6pt;margin-top:14.85pt;width:111.25pt;height:.1pt;z-index:-15727104;mso-wrap-distance-left:0;mso-wrap-distance-right:0;mso-position-horizontal-relative:page" coordorigin="6312,297" coordsize="2225,0" path="m6312,297r2224,e" filled="f" strokeweight=".23978mm">
            <v:path arrowok="t"/>
            <w10:wrap type="topAndBottom" anchorx="page"/>
          </v:shape>
        </w:pict>
      </w:r>
    </w:p>
    <w:sectPr w:rsidR="00545181" w:rsidSect="00545181">
      <w:pgSz w:w="11910" w:h="16840"/>
      <w:pgMar w:top="1920" w:right="9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54AF1"/>
    <w:multiLevelType w:val="hybridMultilevel"/>
    <w:tmpl w:val="F392F31A"/>
    <w:lvl w:ilvl="0" w:tplc="EB0600CA">
      <w:start w:val="1"/>
      <w:numFmt w:val="decimal"/>
      <w:lvlText w:val="%1)"/>
      <w:lvlJc w:val="left"/>
      <w:pPr>
        <w:ind w:left="536" w:hanging="284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DD20876">
      <w:numFmt w:val="bullet"/>
      <w:lvlText w:val="-"/>
      <w:lvlJc w:val="left"/>
      <w:pPr>
        <w:ind w:left="385" w:hanging="133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E330493C">
      <w:numFmt w:val="bullet"/>
      <w:lvlText w:val="•"/>
      <w:lvlJc w:val="left"/>
      <w:pPr>
        <w:ind w:left="1596" w:hanging="133"/>
      </w:pPr>
      <w:rPr>
        <w:rFonts w:hint="default"/>
        <w:lang w:val="it-IT" w:eastAsia="en-US" w:bidi="ar-SA"/>
      </w:rPr>
    </w:lvl>
    <w:lvl w:ilvl="3" w:tplc="DDDE35F4">
      <w:numFmt w:val="bullet"/>
      <w:lvlText w:val="•"/>
      <w:lvlJc w:val="left"/>
      <w:pPr>
        <w:ind w:left="2652" w:hanging="133"/>
      </w:pPr>
      <w:rPr>
        <w:rFonts w:hint="default"/>
        <w:lang w:val="it-IT" w:eastAsia="en-US" w:bidi="ar-SA"/>
      </w:rPr>
    </w:lvl>
    <w:lvl w:ilvl="4" w:tplc="5EBA965A">
      <w:numFmt w:val="bullet"/>
      <w:lvlText w:val="•"/>
      <w:lvlJc w:val="left"/>
      <w:pPr>
        <w:ind w:left="3708" w:hanging="133"/>
      </w:pPr>
      <w:rPr>
        <w:rFonts w:hint="default"/>
        <w:lang w:val="it-IT" w:eastAsia="en-US" w:bidi="ar-SA"/>
      </w:rPr>
    </w:lvl>
    <w:lvl w:ilvl="5" w:tplc="97AC3B00">
      <w:numFmt w:val="bullet"/>
      <w:lvlText w:val="•"/>
      <w:lvlJc w:val="left"/>
      <w:pPr>
        <w:ind w:left="4765" w:hanging="133"/>
      </w:pPr>
      <w:rPr>
        <w:rFonts w:hint="default"/>
        <w:lang w:val="it-IT" w:eastAsia="en-US" w:bidi="ar-SA"/>
      </w:rPr>
    </w:lvl>
    <w:lvl w:ilvl="6" w:tplc="02B416E4">
      <w:numFmt w:val="bullet"/>
      <w:lvlText w:val="•"/>
      <w:lvlJc w:val="left"/>
      <w:pPr>
        <w:ind w:left="5821" w:hanging="133"/>
      </w:pPr>
      <w:rPr>
        <w:rFonts w:hint="default"/>
        <w:lang w:val="it-IT" w:eastAsia="en-US" w:bidi="ar-SA"/>
      </w:rPr>
    </w:lvl>
    <w:lvl w:ilvl="7" w:tplc="A72A943C">
      <w:numFmt w:val="bullet"/>
      <w:lvlText w:val="•"/>
      <w:lvlJc w:val="left"/>
      <w:pPr>
        <w:ind w:left="6877" w:hanging="133"/>
      </w:pPr>
      <w:rPr>
        <w:rFonts w:hint="default"/>
        <w:lang w:val="it-IT" w:eastAsia="en-US" w:bidi="ar-SA"/>
      </w:rPr>
    </w:lvl>
    <w:lvl w:ilvl="8" w:tplc="46049A50">
      <w:numFmt w:val="bullet"/>
      <w:lvlText w:val="•"/>
      <w:lvlJc w:val="left"/>
      <w:pPr>
        <w:ind w:left="7933" w:hanging="133"/>
      </w:pPr>
      <w:rPr>
        <w:rFonts w:hint="default"/>
        <w:lang w:val="it-IT" w:eastAsia="en-US" w:bidi="ar-SA"/>
      </w:rPr>
    </w:lvl>
  </w:abstractNum>
  <w:abstractNum w:abstractNumId="1" w15:restartNumberingAfterBreak="0">
    <w:nsid w:val="36064694"/>
    <w:multiLevelType w:val="hybridMultilevel"/>
    <w:tmpl w:val="CE726D04"/>
    <w:lvl w:ilvl="0" w:tplc="8F540A2C">
      <w:numFmt w:val="bullet"/>
      <w:lvlText w:val=""/>
      <w:lvlJc w:val="left"/>
      <w:pPr>
        <w:ind w:left="6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57881B6">
      <w:numFmt w:val="bullet"/>
      <w:lvlText w:val="•"/>
      <w:lvlJc w:val="left"/>
      <w:pPr>
        <w:ind w:left="1616" w:hanging="361"/>
      </w:pPr>
      <w:rPr>
        <w:rFonts w:hint="default"/>
        <w:lang w:val="it-IT" w:eastAsia="en-US" w:bidi="ar-SA"/>
      </w:rPr>
    </w:lvl>
    <w:lvl w:ilvl="2" w:tplc="C2A6FE92">
      <w:numFmt w:val="bullet"/>
      <w:lvlText w:val="•"/>
      <w:lvlJc w:val="left"/>
      <w:pPr>
        <w:ind w:left="2553" w:hanging="361"/>
      </w:pPr>
      <w:rPr>
        <w:rFonts w:hint="default"/>
        <w:lang w:val="it-IT" w:eastAsia="en-US" w:bidi="ar-SA"/>
      </w:rPr>
    </w:lvl>
    <w:lvl w:ilvl="3" w:tplc="B96A893A">
      <w:numFmt w:val="bullet"/>
      <w:lvlText w:val="•"/>
      <w:lvlJc w:val="left"/>
      <w:pPr>
        <w:ind w:left="3489" w:hanging="361"/>
      </w:pPr>
      <w:rPr>
        <w:rFonts w:hint="default"/>
        <w:lang w:val="it-IT" w:eastAsia="en-US" w:bidi="ar-SA"/>
      </w:rPr>
    </w:lvl>
    <w:lvl w:ilvl="4" w:tplc="DF4E543E">
      <w:numFmt w:val="bullet"/>
      <w:lvlText w:val="•"/>
      <w:lvlJc w:val="left"/>
      <w:pPr>
        <w:ind w:left="4426" w:hanging="361"/>
      </w:pPr>
      <w:rPr>
        <w:rFonts w:hint="default"/>
        <w:lang w:val="it-IT" w:eastAsia="en-US" w:bidi="ar-SA"/>
      </w:rPr>
    </w:lvl>
    <w:lvl w:ilvl="5" w:tplc="605C3CEC">
      <w:numFmt w:val="bullet"/>
      <w:lvlText w:val="•"/>
      <w:lvlJc w:val="left"/>
      <w:pPr>
        <w:ind w:left="5363" w:hanging="361"/>
      </w:pPr>
      <w:rPr>
        <w:rFonts w:hint="default"/>
        <w:lang w:val="it-IT" w:eastAsia="en-US" w:bidi="ar-SA"/>
      </w:rPr>
    </w:lvl>
    <w:lvl w:ilvl="6" w:tplc="B61E34A6">
      <w:numFmt w:val="bullet"/>
      <w:lvlText w:val="•"/>
      <w:lvlJc w:val="left"/>
      <w:pPr>
        <w:ind w:left="6299" w:hanging="361"/>
      </w:pPr>
      <w:rPr>
        <w:rFonts w:hint="default"/>
        <w:lang w:val="it-IT" w:eastAsia="en-US" w:bidi="ar-SA"/>
      </w:rPr>
    </w:lvl>
    <w:lvl w:ilvl="7" w:tplc="2298AD1C">
      <w:numFmt w:val="bullet"/>
      <w:lvlText w:val="•"/>
      <w:lvlJc w:val="left"/>
      <w:pPr>
        <w:ind w:left="7236" w:hanging="361"/>
      </w:pPr>
      <w:rPr>
        <w:rFonts w:hint="default"/>
        <w:lang w:val="it-IT" w:eastAsia="en-US" w:bidi="ar-SA"/>
      </w:rPr>
    </w:lvl>
    <w:lvl w:ilvl="8" w:tplc="87509EA4">
      <w:numFmt w:val="bullet"/>
      <w:lvlText w:val="•"/>
      <w:lvlJc w:val="left"/>
      <w:pPr>
        <w:ind w:left="8173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FE332B0"/>
    <w:multiLevelType w:val="hybridMultilevel"/>
    <w:tmpl w:val="85302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969112">
    <w:abstractNumId w:val="0"/>
  </w:num>
  <w:num w:numId="2" w16cid:durableId="1973709256">
    <w:abstractNumId w:val="1"/>
  </w:num>
  <w:num w:numId="3" w16cid:durableId="228659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181"/>
    <w:rsid w:val="004B47C1"/>
    <w:rsid w:val="00504743"/>
    <w:rsid w:val="00545181"/>
    <w:rsid w:val="00A56FD6"/>
    <w:rsid w:val="00D14532"/>
    <w:rsid w:val="00D34BDE"/>
    <w:rsid w:val="00D7652E"/>
    <w:rsid w:val="00F707EF"/>
    <w:rsid w:val="00FC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7375607"/>
  <w15:docId w15:val="{F5A0B713-AF6F-404A-971B-EEE687D9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45181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51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4518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45181"/>
    <w:pPr>
      <w:spacing w:before="100"/>
      <w:ind w:left="1147" w:right="1049"/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545181"/>
    <w:pPr>
      <w:spacing w:before="101"/>
      <w:ind w:left="1149" w:right="104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545181"/>
    <w:pPr>
      <w:ind w:left="536" w:hanging="284"/>
      <w:jc w:val="both"/>
    </w:pPr>
  </w:style>
  <w:style w:type="paragraph" w:customStyle="1" w:styleId="TableParagraph">
    <w:name w:val="Table Paragraph"/>
    <w:basedOn w:val="Normale"/>
    <w:uiPriority w:val="1"/>
    <w:qFormat/>
    <w:rsid w:val="00545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COMODATO D’USO PER LA CELEBRAZIONE DI MATRIMONIO CON RITO CIVILE</dc:title>
  <dc:creator>sola</dc:creator>
  <cp:lastModifiedBy>Walter Merico</cp:lastModifiedBy>
  <cp:revision>11</cp:revision>
  <dcterms:created xsi:type="dcterms:W3CDTF">2023-04-14T09:09:00Z</dcterms:created>
  <dcterms:modified xsi:type="dcterms:W3CDTF">2023-08-02T13:55:00Z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2023-04-14T00:00:00Z</vt:filetime>
  </property>
  <property fmtid="{D5CDD505-2E9C-101B-9397-08002B2CF9AE}" pid="5" name="Producer">
    <vt:lpwstr>Microsoft® Office Word 2007</vt:lpwstr>
  </property>
</Properties>
</file>